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Author Guidelines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 xml:space="preserve">Publishing your research content in </w:t>
      </w:r>
      <w:proofErr w:type="spellStart"/>
      <w:r>
        <w:rPr>
          <w:rFonts w:ascii="Verdana" w:eastAsia="굴림" w:hAnsi="Verdana" w:cs="Segoe UI" w:hint="eastAsia"/>
          <w:color w:val="000000"/>
          <w:kern w:val="0"/>
          <w:szCs w:val="20"/>
        </w:rPr>
        <w:t>ScholarGen</w:t>
      </w:r>
      <w:proofErr w:type="spellEnd"/>
      <w:r w:rsidRPr="00542DA3">
        <w:rPr>
          <w:rFonts w:ascii="Verdana" w:eastAsia="굴림" w:hAnsi="Verdana" w:cs="Segoe UI"/>
          <w:color w:val="000000"/>
          <w:kern w:val="0"/>
          <w:szCs w:val="20"/>
        </w:rPr>
        <w:t xml:space="preserve"> Publishers.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To help you to easily publish your manuscript and to ensure that you are aware of all the procedures of publishing, you are requested to go through our guidelines and detailed illustrations.</w:t>
      </w:r>
      <w:r w:rsidRPr="00542DA3">
        <w:rPr>
          <w:rFonts w:ascii="Segoe UI" w:eastAsia="굴림" w:hAnsi="Segoe UI" w:cs="Segoe UI"/>
          <w:color w:val="000000"/>
          <w:kern w:val="0"/>
          <w:sz w:val="21"/>
          <w:szCs w:val="21"/>
        </w:rPr>
        <w:br/>
      </w:r>
      <w:r w:rsidRPr="00542DA3">
        <w:rPr>
          <w:rFonts w:ascii="Verdana" w:eastAsia="굴림" w:hAnsi="Verdana" w:cs="Segoe UI"/>
          <w:color w:val="000000"/>
          <w:kern w:val="0"/>
          <w:szCs w:val="20"/>
        </w:rPr>
        <w:t xml:space="preserve">Following illustrations will help you to understand the steps involved in publishing your manuscript in </w:t>
      </w:r>
      <w:proofErr w:type="spellStart"/>
      <w:r>
        <w:rPr>
          <w:rFonts w:ascii="Verdana" w:eastAsia="굴림" w:hAnsi="Verdana" w:cs="Segoe UI" w:hint="eastAsia"/>
          <w:color w:val="000000"/>
          <w:kern w:val="0"/>
          <w:szCs w:val="20"/>
        </w:rPr>
        <w:t>ScholarGen</w:t>
      </w:r>
      <w:proofErr w:type="spellEnd"/>
      <w:r w:rsidRPr="00542DA3">
        <w:rPr>
          <w:rFonts w:ascii="Verdana" w:eastAsia="굴림" w:hAnsi="Verdana" w:cs="Segoe UI"/>
          <w:color w:val="000000"/>
          <w:kern w:val="0"/>
          <w:szCs w:val="20"/>
        </w:rPr>
        <w:t xml:space="preserve"> Publishers.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Select a Journal</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How to select the journals?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 xml:space="preserve">The journal you wish to publish your article or manuscript should be on the similar subject line as that of your article. For </w:t>
      </w:r>
      <w:proofErr w:type="gramStart"/>
      <w:r w:rsidRPr="00542DA3">
        <w:rPr>
          <w:rFonts w:ascii="Verdana" w:eastAsia="굴림" w:hAnsi="Verdana" w:cs="Segoe UI"/>
          <w:color w:val="000000"/>
          <w:kern w:val="0"/>
          <w:szCs w:val="20"/>
        </w:rPr>
        <w:t>example</w:t>
      </w:r>
      <w:proofErr w:type="gramEnd"/>
      <w:r w:rsidRPr="00542DA3">
        <w:rPr>
          <w:rFonts w:ascii="Verdana" w:eastAsia="굴림" w:hAnsi="Verdana" w:cs="Segoe UI"/>
          <w:color w:val="000000"/>
          <w:kern w:val="0"/>
          <w:szCs w:val="20"/>
        </w:rPr>
        <w:t xml:space="preserve"> “</w:t>
      </w:r>
      <w:proofErr w:type="spellStart"/>
      <w:r>
        <w:rPr>
          <w:rFonts w:ascii="Verdana" w:eastAsia="굴림" w:hAnsi="Verdana" w:cs="Segoe UI" w:hint="eastAsia"/>
          <w:color w:val="000000"/>
          <w:kern w:val="0"/>
          <w:szCs w:val="20"/>
        </w:rPr>
        <w:t>ScholarGen</w:t>
      </w:r>
      <w:proofErr w:type="spellEnd"/>
      <w:r w:rsidRPr="00542DA3">
        <w:rPr>
          <w:rFonts w:ascii="Verdana" w:eastAsia="굴림" w:hAnsi="Verdana" w:cs="Segoe UI"/>
          <w:color w:val="000000"/>
          <w:kern w:val="0"/>
          <w:szCs w:val="20"/>
        </w:rPr>
        <w:t xml:space="preserve"> Publishers " will accept articles on </w:t>
      </w:r>
      <w:r>
        <w:rPr>
          <w:rFonts w:ascii="Verdana" w:eastAsia="굴림" w:hAnsi="Verdana" w:cs="Segoe UI"/>
          <w:color w:val="000000"/>
          <w:kern w:val="0"/>
          <w:szCs w:val="20"/>
        </w:rPr>
        <w:t>Biomedical Engineering</w:t>
      </w:r>
      <w:r w:rsidRPr="00542DA3">
        <w:rPr>
          <w:rFonts w:ascii="Verdana" w:eastAsia="굴림" w:hAnsi="Verdana" w:cs="Segoe UI"/>
          <w:color w:val="000000"/>
          <w:kern w:val="0"/>
          <w:szCs w:val="20"/>
        </w:rPr>
        <w: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Prepare your Manuscript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You need to follow few guidelines to ensure that your article is well written and well received by the scientific community and researchers.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Plagiarism</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Plagiarism (defined by the Latin word plagiaries meaning an abductor and plagiar</w:t>
      </w:r>
      <w:r w:rsidR="00242D8F">
        <w:rPr>
          <w:rFonts w:ascii="Verdana" w:eastAsia="굴림" w:hAnsi="Verdana" w:cs="Segoe UI"/>
          <w:color w:val="000000"/>
          <w:kern w:val="0"/>
          <w:szCs w:val="20"/>
        </w:rPr>
        <w:t>y</w:t>
      </w:r>
      <w:r w:rsidRPr="00542DA3">
        <w:rPr>
          <w:rFonts w:ascii="Verdana" w:eastAsia="굴림" w:hAnsi="Verdana" w:cs="Segoe UI"/>
          <w:color w:val="000000"/>
          <w:kern w:val="0"/>
          <w:szCs w:val="20"/>
        </w:rPr>
        <w:t xml:space="preserve"> meaning to steal) is defined by the White House Office of Science and Technology Policy on delinquency in research as the stealing of another person’s ideas, tables, content, processes, results or words without citing the appropriate credit to be considered as crime.  The locality of the content is irrelevant: when it comes to plagiarism, content from the internet is equally comparable to information from appearing in a book or journal.</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Plagiarisms are of types namely Self, Blatant and Unintentional: You might have extracted quite some content from your own existing paper. Such a plagiarism is termed self. Blatant is a very transparent way of copying contents from a few papers and unintentional is you might not have noticed while phrasing or paraphrasing.</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proofErr w:type="spellStart"/>
      <w:r>
        <w:rPr>
          <w:rFonts w:ascii="Verdana" w:eastAsia="굴림" w:hAnsi="Verdana" w:cs="Segoe UI" w:hint="eastAsia"/>
          <w:color w:val="000000"/>
          <w:kern w:val="0"/>
          <w:szCs w:val="20"/>
        </w:rPr>
        <w:t>ScholarGen</w:t>
      </w:r>
      <w:proofErr w:type="spellEnd"/>
      <w:r w:rsidRPr="00542DA3">
        <w:rPr>
          <w:rFonts w:ascii="Verdana" w:eastAsia="굴림" w:hAnsi="Verdana" w:cs="Segoe UI"/>
          <w:color w:val="000000"/>
          <w:kern w:val="0"/>
          <w:szCs w:val="20"/>
        </w:rPr>
        <w:t xml:space="preserve"> Publishers does not encourage any form of </w:t>
      </w:r>
      <w:proofErr w:type="gramStart"/>
      <w:r w:rsidRPr="00542DA3">
        <w:rPr>
          <w:rFonts w:ascii="Verdana" w:eastAsia="굴림" w:hAnsi="Verdana" w:cs="Segoe UI"/>
          <w:color w:val="000000"/>
          <w:kern w:val="0"/>
          <w:szCs w:val="20"/>
        </w:rPr>
        <w:t>plagiarism,</w:t>
      </w:r>
      <w:proofErr w:type="gramEnd"/>
      <w:r w:rsidRPr="00542DA3">
        <w:rPr>
          <w:rFonts w:ascii="Verdana" w:eastAsia="굴림" w:hAnsi="Verdana" w:cs="Segoe UI"/>
          <w:color w:val="000000"/>
          <w:kern w:val="0"/>
          <w:szCs w:val="20"/>
        </w:rPr>
        <w:t xml:space="preserve"> thus we strongly recommend you to check your article content before you submit manuscript to any of our journals. Plagiarism can be checked through online plagiarism software tools (although they are not completely reliable) to minimize further complications.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Formatting Prerequisites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1. Cover Letter</w:t>
      </w:r>
      <w:r w:rsidRPr="00542DA3">
        <w:rPr>
          <w:rFonts w:ascii="Segoe UI" w:eastAsia="굴림" w:hAnsi="Segoe UI" w:cs="Segoe UI"/>
          <w:color w:val="000000"/>
          <w:kern w:val="0"/>
          <w:sz w:val="21"/>
          <w:szCs w:val="21"/>
        </w:rPr>
        <w:br/>
      </w:r>
      <w:r w:rsidRPr="00542DA3">
        <w:rPr>
          <w:rFonts w:ascii="Verdana" w:eastAsia="굴림" w:hAnsi="Verdana" w:cs="Segoe UI"/>
          <w:color w:val="000000"/>
          <w:kern w:val="0"/>
          <w:szCs w:val="20"/>
        </w:rPr>
        <w:t xml:space="preserve">Cover letter must include the list of authors, and title of the manuscript. Mention the name of </w:t>
      </w:r>
      <w:proofErr w:type="spellStart"/>
      <w:r>
        <w:rPr>
          <w:rFonts w:ascii="Verdana" w:eastAsia="굴림" w:hAnsi="Verdana" w:cs="Segoe UI" w:hint="eastAsia"/>
          <w:color w:val="000000"/>
          <w:kern w:val="0"/>
          <w:szCs w:val="20"/>
        </w:rPr>
        <w:t>ScholarGen</w:t>
      </w:r>
      <w:proofErr w:type="spellEnd"/>
      <w:r w:rsidRPr="00542DA3">
        <w:rPr>
          <w:rFonts w:ascii="Verdana" w:eastAsia="굴림" w:hAnsi="Verdana" w:cs="Segoe UI"/>
          <w:color w:val="000000"/>
          <w:kern w:val="0"/>
          <w:szCs w:val="20"/>
        </w:rPr>
        <w:t xml:space="preserve"> Publishers and choice of interest to which the submission is sent. Cover letter should briefly communicate upon your study to previously published work. It should declare that the work is not published elsewhere. The article type should be mentioned (Research/ Review/ Short Communication/ Editorial/ Case Report/ Perspectives). Lists any suggested reviewers if any. Also, include current telephone and fax numbers, as well as postal and e-mail address of corresponding author to maintain communication.</w:t>
      </w:r>
      <w:r w:rsidRPr="00542DA3">
        <w:rPr>
          <w:rFonts w:ascii="Segoe UI" w:eastAsia="굴림" w:hAnsi="Segoe UI" w:cs="Segoe UI"/>
          <w:color w:val="000000"/>
          <w:kern w:val="0"/>
          <w:sz w:val="21"/>
          <w:szCs w:val="21"/>
        </w:rPr>
        <w:br/>
      </w:r>
      <w:r w:rsidRPr="00542DA3">
        <w:rPr>
          <w:rFonts w:ascii="Verdana" w:eastAsia="굴림" w:hAnsi="Verdana" w:cs="Segoe UI"/>
          <w:color w:val="000000"/>
          <w:kern w:val="0"/>
          <w:szCs w:val="20"/>
        </w:rPr>
        <w:t>Sample Cover Letter can be downloaded here: </w:t>
      </w:r>
      <w:r w:rsidRPr="00542DA3">
        <w:rPr>
          <w:rFonts w:ascii="Segoe UI" w:eastAsia="굴림" w:hAnsi="Segoe UI" w:cs="Segoe UI"/>
          <w:b/>
          <w:bCs/>
          <w:color w:val="153242"/>
          <w:kern w:val="0"/>
          <w:sz w:val="21"/>
          <w:szCs w:val="21"/>
        </w:rPr>
        <w:t>Cover Letter</w:t>
      </w:r>
      <w:bookmarkStart w:id="0" w:name="_GoBack"/>
      <w:bookmarkEnd w:id="0"/>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2. File Types</w:t>
      </w:r>
      <w:r w:rsidRPr="00542DA3">
        <w:rPr>
          <w:rFonts w:ascii="Segoe UI" w:eastAsia="굴림" w:hAnsi="Segoe UI" w:cs="Segoe UI"/>
          <w:color w:val="000000"/>
          <w:kern w:val="0"/>
          <w:sz w:val="21"/>
          <w:szCs w:val="21"/>
        </w:rPr>
        <w:br/>
      </w:r>
      <w:r w:rsidRPr="00542DA3">
        <w:rPr>
          <w:rFonts w:ascii="Verdana" w:eastAsia="굴림" w:hAnsi="Verdana" w:cs="Segoe UI"/>
          <w:color w:val="000000"/>
          <w:kern w:val="0"/>
          <w:szCs w:val="20"/>
        </w:rPr>
        <w:t>Authors may submit their manuscript files in either of the mentioned formats like Word (as .doc or .</w:t>
      </w:r>
      <w:proofErr w:type="spellStart"/>
      <w:r w:rsidRPr="00542DA3">
        <w:rPr>
          <w:rFonts w:ascii="Verdana" w:eastAsia="굴림" w:hAnsi="Verdana" w:cs="Segoe UI"/>
          <w:color w:val="000000"/>
          <w:kern w:val="0"/>
          <w:szCs w:val="20"/>
        </w:rPr>
        <w:t>docx</w:t>
      </w:r>
      <w:proofErr w:type="spellEnd"/>
      <w:r w:rsidRPr="00542DA3">
        <w:rPr>
          <w:rFonts w:ascii="Verdana" w:eastAsia="굴림" w:hAnsi="Verdana" w:cs="Segoe UI"/>
          <w:color w:val="000000"/>
          <w:kern w:val="0"/>
          <w:szCs w:val="20"/>
        </w:rPr>
        <w:t>). All the figures must be in either of gif/ tiff/ jpeg formats. The figure should be of high resolution and the figure legend word limit is 300 words.</w:t>
      </w:r>
      <w:r w:rsidRPr="00542DA3">
        <w:rPr>
          <w:rFonts w:ascii="Segoe UI" w:eastAsia="굴림" w:hAnsi="Segoe UI" w:cs="Segoe UI"/>
          <w:color w:val="000000"/>
          <w:kern w:val="0"/>
          <w:sz w:val="21"/>
          <w:szCs w:val="21"/>
        </w:rPr>
        <w:br/>
      </w:r>
      <w:r w:rsidRPr="00542DA3">
        <w:rPr>
          <w:rFonts w:ascii="Verdana" w:eastAsia="굴림" w:hAnsi="Verdana" w:cs="Segoe UI"/>
          <w:color w:val="000000"/>
          <w:kern w:val="0"/>
          <w:szCs w:val="20"/>
        </w:rPr>
        <w:t xml:space="preserve">If your manuscript is or will be in .doc format and contains equations, you must be </w:t>
      </w:r>
      <w:r w:rsidRPr="00542DA3">
        <w:rPr>
          <w:rFonts w:ascii="Verdana" w:eastAsia="굴림" w:hAnsi="Verdana" w:cs="Segoe UI"/>
          <w:color w:val="000000"/>
          <w:kern w:val="0"/>
          <w:szCs w:val="20"/>
        </w:rPr>
        <w:lastRenderedPageBreak/>
        <w:t>following the instructions below to make sure that your equations are editable when the file enters production. We recommend you to use Math Type to create the equation.</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3. Manuscript Organization</w:t>
      </w:r>
      <w:r w:rsidRPr="00542DA3">
        <w:rPr>
          <w:rFonts w:ascii="Segoe UI" w:eastAsia="굴림" w:hAnsi="Segoe UI" w:cs="Segoe UI"/>
          <w:color w:val="000000"/>
          <w:kern w:val="0"/>
          <w:sz w:val="21"/>
          <w:szCs w:val="21"/>
        </w:rPr>
        <w:br/>
      </w:r>
      <w:r w:rsidRPr="00542DA3">
        <w:rPr>
          <w:rFonts w:ascii="Verdana" w:eastAsia="굴림" w:hAnsi="Verdana" w:cs="Segoe UI"/>
          <w:color w:val="000000"/>
          <w:kern w:val="0"/>
          <w:szCs w:val="20"/>
        </w:rPr>
        <w:t xml:space="preserve">The following order remains same for all the article types except Abstract, Keywords remain mandatory for Research and Review. Word limits for Research/ Review/ Cases/ remain 5000 words </w:t>
      </w:r>
      <w:proofErr w:type="spellStart"/>
      <w:r w:rsidRPr="00542DA3">
        <w:rPr>
          <w:rFonts w:ascii="Verdana" w:eastAsia="굴림" w:hAnsi="Verdana" w:cs="Segoe UI"/>
          <w:color w:val="000000"/>
          <w:kern w:val="0"/>
          <w:szCs w:val="20"/>
        </w:rPr>
        <w:t>where as</w:t>
      </w:r>
      <w:proofErr w:type="spellEnd"/>
      <w:r w:rsidRPr="00542DA3">
        <w:rPr>
          <w:rFonts w:ascii="Verdana" w:eastAsia="굴림" w:hAnsi="Verdana" w:cs="Segoe UI"/>
          <w:color w:val="000000"/>
          <w:kern w:val="0"/>
          <w:szCs w:val="20"/>
        </w:rPr>
        <w:t xml:space="preserve"> for Short Communications/ Perspectives/ Editorials remain 1500 words. References cited are excluded in the word limit.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u w:val="single"/>
        </w:rPr>
        <w:t>Order of Manuscript</w:t>
      </w:r>
    </w:p>
    <w:p w:rsidR="00542DA3" w:rsidRPr="00542DA3"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Title</w:t>
      </w:r>
    </w:p>
    <w:p w:rsidR="00542DA3" w:rsidRPr="00542DA3"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Abstract</w:t>
      </w:r>
    </w:p>
    <w:p w:rsidR="00542DA3" w:rsidRPr="00542DA3"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Keywords</w:t>
      </w:r>
    </w:p>
    <w:p w:rsidR="00542DA3" w:rsidRPr="00542DA3"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Abbreviations</w:t>
      </w:r>
    </w:p>
    <w:p w:rsidR="00542DA3" w:rsidRPr="00542DA3"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Introduction</w:t>
      </w:r>
    </w:p>
    <w:p w:rsidR="00542DA3" w:rsidRPr="00542DA3"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Materials and Methods (Research)</w:t>
      </w:r>
    </w:p>
    <w:p w:rsidR="00542DA3" w:rsidRPr="00542DA3"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Subheadings (Review and rest of the article types)</w:t>
      </w:r>
    </w:p>
    <w:p w:rsidR="00542DA3" w:rsidRPr="00A1640A" w:rsidRDefault="00542DA3"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sidRPr="00542DA3">
        <w:rPr>
          <w:rFonts w:ascii="Verdana" w:eastAsia="굴림" w:hAnsi="Verdana" w:cs="Segoe UI"/>
          <w:color w:val="000000"/>
          <w:kern w:val="0"/>
          <w:szCs w:val="20"/>
        </w:rPr>
        <w:t>Results and Discussion (Results for Research/ Discussion for rest of the article types)</w:t>
      </w:r>
    </w:p>
    <w:p w:rsidR="00A1640A" w:rsidRPr="00A1640A" w:rsidRDefault="00A1640A"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Pr>
          <w:rFonts w:ascii="Verdana" w:eastAsia="굴림" w:hAnsi="Verdana" w:cs="Segoe UI"/>
          <w:color w:val="000000"/>
          <w:kern w:val="0"/>
          <w:szCs w:val="20"/>
        </w:rPr>
        <w:t>Conclusion</w:t>
      </w:r>
    </w:p>
    <w:p w:rsidR="00A1640A" w:rsidRPr="00A1640A" w:rsidRDefault="00A1640A"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Pr>
          <w:rFonts w:ascii="Verdana" w:eastAsia="굴림" w:hAnsi="Verdana" w:cs="Segoe UI"/>
          <w:color w:val="000000"/>
          <w:kern w:val="0"/>
          <w:szCs w:val="20"/>
        </w:rPr>
        <w:t>Acknowledgements</w:t>
      </w:r>
    </w:p>
    <w:p w:rsidR="00A1640A" w:rsidRPr="00542DA3" w:rsidRDefault="00A1640A" w:rsidP="00542DA3">
      <w:pPr>
        <w:widowControl/>
        <w:numPr>
          <w:ilvl w:val="0"/>
          <w:numId w:val="1"/>
        </w:numPr>
        <w:shd w:val="clear" w:color="auto" w:fill="FFFFFF"/>
        <w:wordWrap/>
        <w:autoSpaceDE/>
        <w:autoSpaceDN/>
        <w:spacing w:before="100" w:beforeAutospacing="1" w:after="100" w:afterAutospacing="1" w:line="360" w:lineRule="atLeast"/>
        <w:ind w:left="375"/>
        <w:rPr>
          <w:rFonts w:ascii="Segoe UI" w:eastAsia="굴림" w:hAnsi="Segoe UI" w:cs="Segoe UI"/>
          <w:color w:val="000000"/>
          <w:kern w:val="0"/>
          <w:sz w:val="21"/>
          <w:szCs w:val="21"/>
        </w:rPr>
      </w:pPr>
      <w:r>
        <w:rPr>
          <w:rFonts w:ascii="Verdana" w:eastAsia="굴림" w:hAnsi="Verdana" w:cs="Segoe UI"/>
          <w:color w:val="000000"/>
          <w:kern w:val="0"/>
          <w:szCs w:val="20"/>
        </w:rPr>
        <w:t>References</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 </w:t>
      </w:r>
      <w:r w:rsidRPr="00542DA3">
        <w:rPr>
          <w:rFonts w:ascii="Verdana" w:eastAsia="굴림" w:hAnsi="Verdana" w:cs="Segoe UI"/>
          <w:b/>
          <w:bCs/>
          <w:color w:val="000000"/>
          <w:kern w:val="0"/>
          <w:szCs w:val="20"/>
        </w:rPr>
        <w:t>Title:</w:t>
      </w:r>
      <w:r w:rsidRPr="00542DA3">
        <w:rPr>
          <w:rFonts w:ascii="Verdana" w:eastAsia="굴림" w:hAnsi="Verdana" w:cs="Segoe UI"/>
          <w:color w:val="000000"/>
          <w:kern w:val="0"/>
          <w:szCs w:val="20"/>
        </w:rPr>
        <w:t> The word limit of the title should not exceed 15 words. Title should be a proper description and relevant to the work provided. Font has to be set to Times New Roman Bold, Title case.</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Abstract:</w:t>
      </w:r>
      <w:r w:rsidRPr="00542DA3">
        <w:rPr>
          <w:rFonts w:ascii="Verdana" w:eastAsia="굴림" w:hAnsi="Verdana" w:cs="Segoe UI"/>
          <w:color w:val="000000"/>
          <w:kern w:val="0"/>
          <w:szCs w:val="20"/>
        </w:rPr>
        <w:t xml:space="preserve"> Abstract should describe the main objectives of the study. It should be able to list out all the work briefly. Significance and the results of the study need to be </w:t>
      </w:r>
      <w:r w:rsidR="00A1640A" w:rsidRPr="00A1640A">
        <w:rPr>
          <w:rFonts w:ascii="Verdana" w:eastAsia="굴림" w:hAnsi="Verdana" w:cs="Segoe UI"/>
          <w:color w:val="000000"/>
          <w:kern w:val="0"/>
          <w:szCs w:val="20"/>
        </w:rPr>
        <w:t>precise</w:t>
      </w:r>
      <w:r w:rsidR="00A1640A">
        <w:rPr>
          <w:rFonts w:ascii="Verdana" w:eastAsia="굴림" w:hAnsi="Verdana" w:cs="Segoe UI"/>
          <w:color w:val="000000"/>
          <w:kern w:val="0"/>
          <w:szCs w:val="20"/>
        </w:rPr>
        <w:t xml:space="preserve"> </w:t>
      </w:r>
      <w:r w:rsidRPr="00542DA3">
        <w:rPr>
          <w:rFonts w:ascii="Verdana" w:eastAsia="굴림" w:hAnsi="Verdana" w:cs="Segoe UI"/>
          <w:color w:val="000000"/>
          <w:kern w:val="0"/>
          <w:szCs w:val="20"/>
        </w:rPr>
        <w:t>briefly. Abstract ‘word limit’ should be limited to 300 words.</w:t>
      </w:r>
      <w:r w:rsidRPr="00542DA3">
        <w:rPr>
          <w:rFonts w:ascii="Segoe UI" w:eastAsia="굴림" w:hAnsi="Segoe UI" w:cs="Segoe UI"/>
          <w:color w:val="000000"/>
          <w:kern w:val="0"/>
          <w:sz w:val="21"/>
          <w:szCs w:val="21"/>
        </w:rPr>
        <w:br/>
      </w:r>
      <w:r w:rsidRPr="00542DA3">
        <w:rPr>
          <w:rFonts w:ascii="Verdana" w:eastAsia="굴림" w:hAnsi="Verdana" w:cs="Segoe UI"/>
          <w:i/>
          <w:iCs/>
          <w:color w:val="000000"/>
          <w:kern w:val="0"/>
          <w:szCs w:val="20"/>
          <w:u w:val="single"/>
        </w:rPr>
        <w:t>Note</w:t>
      </w:r>
      <w:r w:rsidRPr="00542DA3">
        <w:rPr>
          <w:rFonts w:ascii="Verdana" w:eastAsia="굴림" w:hAnsi="Verdana" w:cs="Segoe UI"/>
          <w:i/>
          <w:iCs/>
          <w:color w:val="000000"/>
          <w:kern w:val="0"/>
          <w:szCs w:val="20"/>
        </w:rPr>
        <w:t>:</w:t>
      </w:r>
      <w:r w:rsidRPr="00542DA3">
        <w:rPr>
          <w:rFonts w:ascii="Verdana" w:eastAsia="굴림" w:hAnsi="Verdana" w:cs="Segoe UI"/>
          <w:color w:val="000000"/>
          <w:kern w:val="0"/>
          <w:szCs w:val="20"/>
        </w:rPr>
        <w:t> Abstracts should be free of citations</w:t>
      </w:r>
      <w:r w:rsidR="00A1640A">
        <w:rPr>
          <w:rFonts w:ascii="Verdana" w:eastAsia="굴림" w:hAnsi="Verdana" w:cs="Segoe UI"/>
          <w:color w:val="000000"/>
          <w:kern w:val="0"/>
          <w:szCs w:val="20"/>
        </w:rPr>
        <w: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Keywords:</w:t>
      </w:r>
      <w:r w:rsidRPr="00542DA3">
        <w:rPr>
          <w:rFonts w:ascii="Verdana" w:eastAsia="굴림" w:hAnsi="Verdana" w:cs="Segoe UI"/>
          <w:color w:val="000000"/>
          <w:kern w:val="0"/>
          <w:szCs w:val="20"/>
        </w:rPr>
        <w:t> The major keywords used in the study need to be mentioned. Keywords limit is not more than 7-10 words</w:t>
      </w:r>
      <w:r w:rsidR="00A1640A">
        <w:rPr>
          <w:rFonts w:ascii="Verdana" w:eastAsia="굴림" w:hAnsi="Verdana" w:cs="Segoe UI"/>
          <w:color w:val="000000"/>
          <w:kern w:val="0"/>
          <w:szCs w:val="20"/>
        </w:rPr>
        <w: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Abbreviations:</w:t>
      </w:r>
      <w:r w:rsidRPr="00542DA3">
        <w:rPr>
          <w:rFonts w:ascii="Verdana" w:eastAsia="굴림" w:hAnsi="Verdana" w:cs="Segoe UI"/>
          <w:color w:val="000000"/>
          <w:kern w:val="0"/>
          <w:szCs w:val="20"/>
        </w:rPr>
        <w:t xml:space="preserve"> If any abbreviations are used in the study, their first usage has to be mentioned in full form along with the usage abbreviation in brackets. If there are too many </w:t>
      </w:r>
      <w:proofErr w:type="gramStart"/>
      <w:r w:rsidRPr="00542DA3">
        <w:rPr>
          <w:rFonts w:ascii="Verdana" w:eastAsia="굴림" w:hAnsi="Verdana" w:cs="Segoe UI"/>
          <w:color w:val="000000"/>
          <w:kern w:val="0"/>
          <w:szCs w:val="20"/>
        </w:rPr>
        <w:t>abbreviation</w:t>
      </w:r>
      <w:r w:rsidR="00A1640A">
        <w:rPr>
          <w:rFonts w:ascii="Verdana" w:eastAsia="굴림" w:hAnsi="Verdana" w:cs="Segoe UI"/>
          <w:color w:val="000000"/>
          <w:kern w:val="0"/>
          <w:szCs w:val="20"/>
        </w:rPr>
        <w:t>s</w:t>
      </w:r>
      <w:proofErr w:type="gramEnd"/>
      <w:r w:rsidRPr="00542DA3">
        <w:rPr>
          <w:rFonts w:ascii="Verdana" w:eastAsia="굴림" w:hAnsi="Verdana" w:cs="Segoe UI"/>
          <w:color w:val="000000"/>
          <w:kern w:val="0"/>
          <w:szCs w:val="20"/>
        </w:rPr>
        <w:t xml:space="preserve"> they have to be mentioned below the keywords</w:t>
      </w:r>
      <w:r w:rsidR="00A1640A">
        <w:rPr>
          <w:rFonts w:ascii="Verdana" w:eastAsia="굴림" w:hAnsi="Verdana" w:cs="Segoe UI"/>
          <w:color w:val="000000"/>
          <w:kern w:val="0"/>
          <w:szCs w:val="20"/>
        </w:rPr>
        <w:t>.</w:t>
      </w:r>
    </w:p>
    <w:p w:rsidR="00242D8F" w:rsidRDefault="00542DA3" w:rsidP="00242D8F">
      <w:pPr>
        <w:widowControl/>
        <w:shd w:val="clear" w:color="auto" w:fill="FFFFFF"/>
        <w:wordWrap/>
        <w:autoSpaceDE/>
        <w:autoSpaceDN/>
        <w:spacing w:after="0" w:line="240" w:lineRule="auto"/>
        <w:rPr>
          <w:rFonts w:ascii="Verdana" w:eastAsia="굴림" w:hAnsi="Verdana" w:cs="Segoe UI"/>
          <w:color w:val="000000"/>
          <w:kern w:val="0"/>
          <w:szCs w:val="20"/>
        </w:rPr>
      </w:pPr>
      <w:r w:rsidRPr="00542DA3">
        <w:rPr>
          <w:rFonts w:ascii="Verdana" w:eastAsia="굴림" w:hAnsi="Verdana" w:cs="Segoe UI"/>
          <w:b/>
          <w:bCs/>
          <w:color w:val="000000"/>
          <w:kern w:val="0"/>
          <w:szCs w:val="20"/>
        </w:rPr>
        <w:t>Introduction:</w:t>
      </w:r>
      <w:r w:rsidRPr="00542DA3">
        <w:rPr>
          <w:rFonts w:ascii="Verdana" w:eastAsia="굴림" w:hAnsi="Verdana" w:cs="Segoe UI"/>
          <w:color w:val="000000"/>
          <w:kern w:val="0"/>
          <w:szCs w:val="20"/>
        </w:rPr>
        <w:t> Introduction should be able to provide the background of the study. It should also provide comprehensive insight on the purpose of the study and its significance. Introduction needs to be descriptive and citations need to be provided</w:t>
      </w:r>
      <w:r w:rsidR="00A1640A">
        <w:rPr>
          <w:rFonts w:ascii="Verdana" w:eastAsia="굴림" w:hAnsi="Verdana" w:cs="Segoe UI"/>
          <w:color w:val="000000"/>
          <w:kern w:val="0"/>
          <w:szCs w:val="20"/>
        </w:rPr>
        <w:t>.</w:t>
      </w:r>
    </w:p>
    <w:p w:rsidR="00242D8F" w:rsidRDefault="00242D8F" w:rsidP="00242D8F">
      <w:pPr>
        <w:widowControl/>
        <w:shd w:val="clear" w:color="auto" w:fill="FFFFFF"/>
        <w:wordWrap/>
        <w:autoSpaceDE/>
        <w:autoSpaceDN/>
        <w:spacing w:after="0" w:line="240" w:lineRule="auto"/>
        <w:rPr>
          <w:rFonts w:ascii="Verdana" w:eastAsia="굴림" w:hAnsi="Verdana" w:cs="Segoe UI"/>
          <w:color w:val="000000"/>
          <w:kern w:val="0"/>
          <w:szCs w:val="20"/>
        </w:rPr>
      </w:pPr>
    </w:p>
    <w:p w:rsidR="00542DA3" w:rsidRDefault="00A1640A" w:rsidP="00242D8F">
      <w:pPr>
        <w:widowControl/>
        <w:shd w:val="clear" w:color="auto" w:fill="FFFFFF"/>
        <w:wordWrap/>
        <w:autoSpaceDE/>
        <w:autoSpaceDN/>
        <w:spacing w:after="0" w:line="240" w:lineRule="auto"/>
        <w:rPr>
          <w:rFonts w:ascii="Verdana" w:eastAsia="굴림" w:hAnsi="Verdana" w:cs="Segoe UI"/>
          <w:color w:val="000000"/>
          <w:kern w:val="0"/>
          <w:szCs w:val="20"/>
        </w:rPr>
      </w:pPr>
      <w:r>
        <w:rPr>
          <w:rFonts w:ascii="Verdana" w:eastAsia="굴림" w:hAnsi="Verdana" w:cs="Segoe UI"/>
          <w:b/>
          <w:bCs/>
          <w:color w:val="000000"/>
          <w:kern w:val="0"/>
          <w:szCs w:val="20"/>
        </w:rPr>
        <w:t>Materials and Methods</w:t>
      </w:r>
      <w:r w:rsidRPr="00542DA3">
        <w:rPr>
          <w:rFonts w:ascii="Verdana" w:eastAsia="굴림" w:hAnsi="Verdana" w:cs="Segoe UI"/>
          <w:b/>
          <w:bCs/>
          <w:color w:val="000000"/>
          <w:kern w:val="0"/>
          <w:szCs w:val="20"/>
        </w:rPr>
        <w:t>:</w:t>
      </w:r>
      <w:r w:rsidR="00542DA3" w:rsidRPr="00542DA3">
        <w:rPr>
          <w:rFonts w:ascii="Verdana" w:eastAsia="굴림" w:hAnsi="Verdana" w:cs="Segoe UI"/>
          <w:color w:val="000000"/>
          <w:kern w:val="0"/>
          <w:szCs w:val="20"/>
        </w:rPr>
        <w:t xml:space="preserve"> Particular details and/or practices for new approaches have to be mentioned. For the used protocols the proper citations ha</w:t>
      </w:r>
      <w:r w:rsidR="00242D8F">
        <w:rPr>
          <w:rFonts w:ascii="Verdana" w:eastAsia="굴림" w:hAnsi="Verdana" w:cs="Segoe UI"/>
          <w:color w:val="000000"/>
          <w:kern w:val="0"/>
          <w:szCs w:val="20"/>
        </w:rPr>
        <w:t>d</w:t>
      </w:r>
      <w:r w:rsidR="00542DA3" w:rsidRPr="00542DA3">
        <w:rPr>
          <w:rFonts w:ascii="Verdana" w:eastAsia="굴림" w:hAnsi="Verdana" w:cs="Segoe UI"/>
          <w:color w:val="000000"/>
          <w:kern w:val="0"/>
          <w:szCs w:val="20"/>
        </w:rPr>
        <w:t xml:space="preserve"> to be mentioned. Results have to be unique and not copied from any other sources. This section should present enough detail to permit researchers to fully replicate your study. We recommend authors to put forward detailed protocols for less well-established methods</w:t>
      </w:r>
      <w:r>
        <w:rPr>
          <w:rFonts w:ascii="Verdana" w:eastAsia="굴림" w:hAnsi="Verdana" w:cs="Segoe UI"/>
          <w:color w:val="000000"/>
          <w:kern w:val="0"/>
          <w:szCs w:val="20"/>
        </w:rPr>
        <w:t>.</w:t>
      </w:r>
    </w:p>
    <w:p w:rsidR="00242D8F" w:rsidRPr="00542DA3" w:rsidRDefault="00242D8F" w:rsidP="00242D8F">
      <w:pPr>
        <w:widowControl/>
        <w:shd w:val="clear" w:color="auto" w:fill="FFFFFF"/>
        <w:wordWrap/>
        <w:autoSpaceDE/>
        <w:autoSpaceDN/>
        <w:spacing w:after="0" w:line="240" w:lineRule="auto"/>
        <w:rPr>
          <w:rFonts w:ascii="Segoe UI" w:eastAsia="굴림" w:hAnsi="Segoe UI" w:cs="Segoe UI"/>
          <w:color w:val="000000"/>
          <w:kern w:val="0"/>
          <w:sz w:val="21"/>
          <w:szCs w:val="21"/>
        </w:rPr>
      </w:pPr>
    </w:p>
    <w:p w:rsidR="00242D8F" w:rsidRDefault="00542DA3" w:rsidP="00542DA3">
      <w:pPr>
        <w:widowControl/>
        <w:shd w:val="clear" w:color="auto" w:fill="FFFFFF"/>
        <w:wordWrap/>
        <w:autoSpaceDE/>
        <w:autoSpaceDN/>
        <w:spacing w:after="165" w:line="240" w:lineRule="auto"/>
        <w:rPr>
          <w:rFonts w:ascii="Verdana" w:eastAsia="굴림" w:hAnsi="Verdana" w:cs="Segoe UI"/>
          <w:color w:val="000000"/>
          <w:kern w:val="0"/>
          <w:szCs w:val="20"/>
        </w:rPr>
      </w:pPr>
      <w:r w:rsidRPr="00542DA3">
        <w:rPr>
          <w:rFonts w:ascii="Verdana" w:eastAsia="굴림" w:hAnsi="Verdana" w:cs="Segoe UI"/>
          <w:b/>
          <w:bCs/>
          <w:color w:val="000000"/>
          <w:kern w:val="0"/>
          <w:szCs w:val="20"/>
        </w:rPr>
        <w:t>Results and Discussions:</w:t>
      </w:r>
      <w:r w:rsidRPr="00542DA3">
        <w:rPr>
          <w:rFonts w:ascii="Verdana" w:eastAsia="굴림" w:hAnsi="Verdana" w:cs="Segoe UI"/>
          <w:color w:val="000000"/>
          <w:kern w:val="0"/>
          <w:szCs w:val="20"/>
        </w:rPr>
        <w:t> This section might be further divided in subdivisions. Results and discussions must be providing the results. Illustrate the results of the experiments, the interpretation of these results, and the conclusions</w:t>
      </w:r>
      <w:r w:rsidR="00A1640A">
        <w:rPr>
          <w:rFonts w:ascii="Verdana" w:eastAsia="굴림" w:hAnsi="Verdana" w:cs="Segoe UI"/>
          <w:color w:val="000000"/>
          <w:kern w:val="0"/>
          <w:szCs w:val="20"/>
        </w:rPr>
        <w: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lastRenderedPageBreak/>
        <w:t>Conclusion:</w:t>
      </w:r>
      <w:r w:rsidRPr="00542DA3">
        <w:rPr>
          <w:rFonts w:ascii="Verdana" w:eastAsia="굴림" w:hAnsi="Verdana" w:cs="Segoe UI"/>
          <w:color w:val="000000"/>
          <w:kern w:val="0"/>
          <w:szCs w:val="20"/>
        </w:rPr>
        <w:t> Authors should elucidate how the results communicate to the theory presented as the basis of the study and provide a concise explanation of the allegation of the findings</w:t>
      </w:r>
      <w:r w:rsidR="00A1640A">
        <w:rPr>
          <w:rFonts w:ascii="Verdana" w:eastAsia="굴림" w:hAnsi="Verdana" w:cs="Segoe UI"/>
          <w:color w:val="000000"/>
          <w:kern w:val="0"/>
          <w:szCs w:val="20"/>
        </w:rPr>
        <w: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Acknowledgements:</w:t>
      </w:r>
      <w:r w:rsidRPr="00542DA3">
        <w:rPr>
          <w:rFonts w:ascii="Verdana" w:eastAsia="굴림" w:hAnsi="Verdana" w:cs="Segoe UI"/>
          <w:color w:val="000000"/>
          <w:kern w:val="0"/>
          <w:szCs w:val="20"/>
        </w:rPr>
        <w:t> Authors need to provide the funding details and the grant numbers if any. They might acknowledge their supported work</w:t>
      </w:r>
      <w:r w:rsidR="00A1640A">
        <w:rPr>
          <w:rFonts w:ascii="Verdana" w:eastAsia="굴림" w:hAnsi="Verdana" w:cs="Segoe UI"/>
          <w:color w:val="000000"/>
          <w:kern w:val="0"/>
          <w:szCs w:val="20"/>
        </w:rPr>
        <w: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References:</w:t>
      </w:r>
      <w:r w:rsidRPr="00542DA3">
        <w:rPr>
          <w:rFonts w:ascii="Verdana" w:eastAsia="굴림" w:hAnsi="Verdana" w:cs="Segoe UI"/>
          <w:color w:val="000000"/>
          <w:kern w:val="0"/>
          <w:szCs w:val="20"/>
        </w:rPr>
        <w:t> Authors need to provide the references used in the text. All the references should be clearly mentioned along with the names, years, title of the article, volume number and page number.</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For more information regarding Referencing Format, </w:t>
      </w:r>
      <w:hyperlink r:id="rId5" w:history="1">
        <w:r w:rsidRPr="00542DA3">
          <w:rPr>
            <w:rFonts w:ascii="Verdana" w:eastAsia="굴림" w:hAnsi="Verdana" w:cs="Segoe UI"/>
            <w:b/>
            <w:bCs/>
            <w:color w:val="153242"/>
            <w:kern w:val="0"/>
            <w:szCs w:val="20"/>
          </w:rPr>
          <w:t>Click here</w:t>
        </w:r>
      </w:hyperlink>
    </w:p>
    <w:p w:rsidR="00542DA3" w:rsidRPr="00542DA3" w:rsidRDefault="00542DA3" w:rsidP="00542DA3">
      <w:pPr>
        <w:widowControl/>
        <w:shd w:val="clear" w:color="auto" w:fill="FFFFFF"/>
        <w:wordWrap/>
        <w:autoSpaceDE/>
        <w:autoSpaceDN/>
        <w:spacing w:after="165" w:line="330" w:lineRule="atLeast"/>
        <w:jc w:val="left"/>
        <w:rPr>
          <w:rFonts w:ascii="Segoe UI" w:eastAsia="굴림" w:hAnsi="Segoe UI" w:cs="Segoe UI"/>
          <w:color w:val="000000"/>
          <w:kern w:val="0"/>
          <w:sz w:val="21"/>
          <w:szCs w:val="21"/>
        </w:rPr>
      </w:pPr>
      <w:r w:rsidRPr="00542DA3">
        <w:rPr>
          <w:rFonts w:ascii="Verdana" w:eastAsia="굴림" w:hAnsi="Verdana" w:cs="Segoe UI"/>
          <w:b/>
          <w:bCs/>
          <w:color w:val="000000"/>
          <w:kern w:val="0"/>
          <w:szCs w:val="20"/>
          <w:u w:val="single"/>
        </w:rPr>
        <w:t>Submit Manuscript</w:t>
      </w:r>
      <w:r w:rsidRPr="00542DA3">
        <w:rPr>
          <w:rFonts w:ascii="Segoe UI" w:eastAsia="굴림" w:hAnsi="Segoe UI" w:cs="Segoe UI"/>
          <w:color w:val="000000"/>
          <w:kern w:val="0"/>
          <w:sz w:val="21"/>
          <w:szCs w:val="21"/>
        </w:rPr>
        <w:br/>
      </w:r>
      <w:r w:rsidRPr="00542DA3">
        <w:rPr>
          <w:rFonts w:ascii="Verdana" w:eastAsia="굴림" w:hAnsi="Verdana" w:cs="Segoe UI"/>
          <w:color w:val="000000"/>
          <w:kern w:val="0"/>
          <w:szCs w:val="20"/>
        </w:rPr>
        <w:t>Completed manuscript can be submitted at Submit Manuscript tab for the chosen Journal page.</w:t>
      </w:r>
    </w:p>
    <w:p w:rsidR="00542DA3" w:rsidRPr="00542DA3" w:rsidRDefault="00542DA3" w:rsidP="00542DA3">
      <w:pPr>
        <w:widowControl/>
        <w:shd w:val="clear" w:color="auto" w:fill="FFFFFF"/>
        <w:wordWrap/>
        <w:autoSpaceDE/>
        <w:autoSpaceDN/>
        <w:spacing w:after="165" w:line="330" w:lineRule="atLeast"/>
        <w:jc w:val="left"/>
        <w:rPr>
          <w:rFonts w:ascii="Segoe UI" w:eastAsia="굴림" w:hAnsi="Segoe UI" w:cs="Segoe UI"/>
          <w:color w:val="000000"/>
          <w:kern w:val="0"/>
          <w:sz w:val="21"/>
          <w:szCs w:val="21"/>
        </w:rPr>
      </w:pPr>
      <w:r w:rsidRPr="00542DA3">
        <w:rPr>
          <w:rFonts w:ascii="Verdana" w:eastAsia="굴림" w:hAnsi="Verdana" w:cs="Segoe UI"/>
          <w:b/>
          <w:bCs/>
          <w:color w:val="000000"/>
          <w:kern w:val="0"/>
          <w:szCs w:val="20"/>
        </w:rPr>
        <w:t>Peer Review of Manuscript</w:t>
      </w:r>
    </w:p>
    <w:p w:rsidR="00542DA3" w:rsidRPr="00542DA3" w:rsidRDefault="00542DA3" w:rsidP="00542DA3">
      <w:pPr>
        <w:widowControl/>
        <w:shd w:val="clear" w:color="auto" w:fill="FFFFFF"/>
        <w:wordWrap/>
        <w:autoSpaceDE/>
        <w:autoSpaceDN/>
        <w:spacing w:after="165" w:line="240" w:lineRule="auto"/>
        <w:rPr>
          <w:rFonts w:ascii="Segoe UI" w:eastAsia="굴림" w:hAnsi="Segoe UI" w:cs="Segoe UI"/>
          <w:color w:val="000000"/>
          <w:kern w:val="0"/>
          <w:sz w:val="21"/>
          <w:szCs w:val="21"/>
        </w:rPr>
      </w:pPr>
      <w:r w:rsidRPr="00542DA3">
        <w:rPr>
          <w:rFonts w:ascii="Verdana" w:eastAsia="굴림" w:hAnsi="Verdana" w:cs="Segoe UI"/>
          <w:color w:val="000000"/>
          <w:kern w:val="0"/>
          <w:szCs w:val="20"/>
        </w:rPr>
        <w:t xml:space="preserve">Peer review is scrutinizing process where an article or a manuscript is scrutinized by members who are specialized in their field. Every article is subjected to peer review before it is published in </w:t>
      </w:r>
      <w:proofErr w:type="spellStart"/>
      <w:r w:rsidR="00987808">
        <w:rPr>
          <w:rFonts w:ascii="Verdana" w:eastAsia="굴림" w:hAnsi="Verdana" w:cs="Segoe UI"/>
          <w:color w:val="000000"/>
          <w:kern w:val="0"/>
          <w:szCs w:val="20"/>
        </w:rPr>
        <w:t>ScholarGen</w:t>
      </w:r>
      <w:proofErr w:type="spellEnd"/>
      <w:r w:rsidR="00987808">
        <w:rPr>
          <w:rFonts w:ascii="Verdana" w:eastAsia="굴림" w:hAnsi="Verdana" w:cs="Segoe UI"/>
          <w:color w:val="000000"/>
          <w:kern w:val="0"/>
          <w:szCs w:val="20"/>
        </w:rPr>
        <w:t xml:space="preserve"> </w:t>
      </w:r>
      <w:r w:rsidRPr="00542DA3">
        <w:rPr>
          <w:rFonts w:ascii="Verdana" w:eastAsia="굴림" w:hAnsi="Verdana" w:cs="Segoe UI"/>
          <w:color w:val="000000"/>
          <w:kern w:val="0"/>
          <w:szCs w:val="20"/>
        </w:rPr>
        <w:t>Publishers Journals except Editorials.</w:t>
      </w:r>
    </w:p>
    <w:p w:rsidR="00F92241" w:rsidRPr="00987808" w:rsidRDefault="00F92241"/>
    <w:sectPr w:rsidR="00F92241" w:rsidRPr="0098780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7880"/>
    <w:multiLevelType w:val="multilevel"/>
    <w:tmpl w:val="37B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A3"/>
    <w:rsid w:val="00242D8F"/>
    <w:rsid w:val="00542DA3"/>
    <w:rsid w:val="00987808"/>
    <w:rsid w:val="00A1640A"/>
    <w:rsid w:val="00A64F07"/>
    <w:rsid w:val="00C318D3"/>
    <w:rsid w:val="00E44E9B"/>
    <w:rsid w:val="00F922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D82A-84D2-4852-95A9-94F964EB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DA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542DA3"/>
    <w:rPr>
      <w:b/>
      <w:bCs/>
    </w:rPr>
  </w:style>
  <w:style w:type="character" w:styleId="a5">
    <w:name w:val="Emphasis"/>
    <w:basedOn w:val="a0"/>
    <w:uiPriority w:val="20"/>
    <w:qFormat/>
    <w:rsid w:val="0054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cobspublishers.com/images/References_forma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2018-08-24T06:54:00Z</dcterms:created>
  <dcterms:modified xsi:type="dcterms:W3CDTF">2018-08-24T06:54:00Z</dcterms:modified>
</cp:coreProperties>
</file>